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A3D09" w:rsidP="00290214" w:rsidRDefault="00290214" w14:paraId="669D3B7E" w14:textId="67D5EF8A">
      <w:pPr>
        <w:spacing w:before="240" w:line="276" w:lineRule="auto"/>
      </w:pPr>
      <w:r>
        <w:rPr>
          <w:noProof/>
        </w:rPr>
        <w:drawing>
          <wp:inline distT="0" distB="0" distL="0" distR="0" wp14:anchorId="55CFBCA1" wp14:editId="07A1DE33">
            <wp:extent cx="68008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222"/>
        <w:gridCol w:w="3908"/>
        <w:gridCol w:w="1091"/>
        <w:gridCol w:w="4309"/>
      </w:tblGrid>
      <w:tr w:rsidR="00E47A56" w:rsidTr="00E47A56" w14:paraId="2751B76B" w14:textId="77777777">
        <w:trPr>
          <w:trHeight w:val="440"/>
        </w:trPr>
        <w:tc>
          <w:tcPr>
            <w:tcW w:w="1222" w:type="dxa"/>
            <w:vAlign w:val="bottom"/>
          </w:tcPr>
          <w:p w:rsidR="00142A89" w:rsidRDefault="00142A89" w14:paraId="25B03898" w14:textId="2AD3E5F5">
            <w:r>
              <w:t>Company:</w:t>
            </w:r>
          </w:p>
        </w:tc>
        <w:tc>
          <w:tcPr>
            <w:tcW w:w="3908" w:type="dxa"/>
            <w:tcBorders>
              <w:bottom w:val="single" w:color="auto" w:sz="4" w:space="0"/>
            </w:tcBorders>
            <w:vAlign w:val="bottom"/>
          </w:tcPr>
          <w:p w:rsidR="00142A89" w:rsidRDefault="00142A89" w14:paraId="7477D816" w14:textId="77777777"/>
        </w:tc>
        <w:tc>
          <w:tcPr>
            <w:tcW w:w="1091" w:type="dxa"/>
            <w:vAlign w:val="bottom"/>
          </w:tcPr>
          <w:p w:rsidR="00142A89" w:rsidP="00142A89" w:rsidRDefault="00142A89" w14:paraId="34A9BF07" w14:textId="47F6F38B">
            <w:pPr>
              <w:jc w:val="right"/>
            </w:pPr>
            <w:r>
              <w:t>Salary:</w:t>
            </w:r>
          </w:p>
        </w:tc>
        <w:tc>
          <w:tcPr>
            <w:tcW w:w="4309" w:type="dxa"/>
            <w:tcBorders>
              <w:bottom w:val="single" w:color="auto" w:sz="4" w:space="0"/>
            </w:tcBorders>
            <w:vAlign w:val="bottom"/>
          </w:tcPr>
          <w:p w:rsidR="00142A89" w:rsidRDefault="00142A89" w14:paraId="6F122CE8" w14:textId="63B63B90"/>
        </w:tc>
      </w:tr>
    </w:tbl>
    <w:p w:rsidR="004A3D09" w:rsidP="00232388" w:rsidRDefault="004A3D09" w14:paraId="34AD174C" w14:textId="0A17C77C">
      <w:pPr>
        <w:spacing w:after="0"/>
        <w:rPr>
          <w:sz w:val="20"/>
          <w:szCs w:val="20"/>
        </w:rPr>
      </w:pPr>
    </w:p>
    <w:p w:rsidRPr="00232388" w:rsidR="007134DE" w:rsidP="00232388" w:rsidRDefault="007134DE" w14:paraId="4D4CA3EE" w14:textId="77777777">
      <w:pPr>
        <w:spacing w:after="0"/>
        <w:rPr>
          <w:sz w:val="20"/>
          <w:szCs w:val="20"/>
        </w:rPr>
      </w:pPr>
    </w:p>
    <w:tbl>
      <w:tblPr>
        <w:tblStyle w:val="TableGrid"/>
        <w:tblW w:w="10620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0"/>
        <w:gridCol w:w="9990"/>
      </w:tblGrid>
      <w:tr w:rsidR="00142A89" w:rsidTr="0095798C" w14:paraId="5CC9955F" w14:textId="77777777">
        <w:trPr>
          <w:trHeight w:val="440"/>
        </w:trPr>
        <w:tc>
          <w:tcPr>
            <w:tcW w:w="630" w:type="dxa"/>
            <w:tcBorders>
              <w:bottom w:val="single" w:color="auto" w:sz="4" w:space="0"/>
            </w:tcBorders>
            <w:vAlign w:val="bottom"/>
          </w:tcPr>
          <w:p w:rsidR="00142A89" w:rsidRDefault="00142A89" w14:paraId="264488C5" w14:textId="77777777"/>
        </w:tc>
        <w:tc>
          <w:tcPr>
            <w:tcW w:w="9990" w:type="dxa"/>
            <w:vAlign w:val="bottom"/>
          </w:tcPr>
          <w:p w:rsidR="00142A89" w:rsidRDefault="00142A89" w14:paraId="2E3FB32D" w14:textId="33549CB8">
            <w:r w:rsidRPr="00142A89">
              <w:t>Make an appointment to discuss the offer you have received. Provide a copy of your current offer letter.</w:t>
            </w:r>
          </w:p>
        </w:tc>
      </w:tr>
      <w:tr w:rsidR="00142A89" w:rsidTr="0095798C" w14:paraId="5BD61558" w14:textId="77777777">
        <w:trPr>
          <w:trHeight w:val="44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42A89" w:rsidRDefault="00142A89" w14:paraId="3CFE2312" w14:textId="77777777"/>
        </w:tc>
        <w:tc>
          <w:tcPr>
            <w:tcW w:w="9990" w:type="dxa"/>
            <w:vAlign w:val="bottom"/>
          </w:tcPr>
          <w:p w:rsidRPr="00142A89" w:rsidR="00142A89" w:rsidRDefault="00142A89" w14:paraId="7C942ED8" w14:textId="5E3BC265">
            <w:r w:rsidRPr="00142A89">
              <w:t>Notify your advisor of your updated plan of study indicating the semesters you plan to work.</w:t>
            </w:r>
          </w:p>
        </w:tc>
      </w:tr>
      <w:tr w:rsidR="00142A89" w:rsidTr="0095798C" w14:paraId="6BF75908" w14:textId="77777777">
        <w:trPr>
          <w:trHeight w:val="440"/>
        </w:trPr>
        <w:tc>
          <w:tcPr>
            <w:tcW w:w="63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142A89" w:rsidRDefault="00142A89" w14:paraId="730BF010" w14:textId="77777777"/>
        </w:tc>
        <w:tc>
          <w:tcPr>
            <w:tcW w:w="9990" w:type="dxa"/>
            <w:vAlign w:val="bottom"/>
          </w:tcPr>
          <w:p w:rsidRPr="00142A89" w:rsidR="00142A89" w:rsidRDefault="00290214" w14:paraId="2C058CCD" w14:textId="680440BF">
            <w:r>
              <w:t xml:space="preserve">For internship opportunities, </w:t>
            </w:r>
            <w:r w:rsidRPr="00290214">
              <w:t xml:space="preserve">you will register for </w:t>
            </w:r>
            <w:r w:rsidRPr="00290214">
              <w:rPr>
                <w:b/>
                <w:bCs/>
              </w:rPr>
              <w:t>BME 39699</w:t>
            </w:r>
            <w:r w:rsidRPr="00290214">
              <w:t xml:space="preserve"> Professional Practice Internship</w:t>
            </w:r>
          </w:p>
        </w:tc>
      </w:tr>
    </w:tbl>
    <w:p w:rsidR="00142A89" w:rsidP="00142A89" w:rsidRDefault="00142A89" w14:paraId="385E3347" w14:textId="5161E4DB">
      <w:pPr>
        <w:spacing w:after="0"/>
      </w:pPr>
    </w:p>
    <w:tbl>
      <w:tblPr>
        <w:tblStyle w:val="TableGrid"/>
        <w:tblW w:w="62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95"/>
        <w:gridCol w:w="3420"/>
      </w:tblGrid>
      <w:tr w:rsidR="00290214" w:rsidTr="00290214" w14:paraId="679660CE" w14:textId="77777777">
        <w:trPr>
          <w:trHeight w:val="305"/>
          <w:jc w:val="center"/>
        </w:trPr>
        <w:tc>
          <w:tcPr>
            <w:tcW w:w="2795" w:type="dxa"/>
            <w:vAlign w:val="bottom"/>
          </w:tcPr>
          <w:p w:rsidR="00290214" w:rsidP="00290214" w:rsidRDefault="00290214" w14:paraId="70621A2C" w14:textId="3BF98B3F">
            <w:pPr>
              <w:jc w:val="right"/>
            </w:pPr>
            <w:r>
              <w:t>Semester Internship Begins:</w:t>
            </w:r>
          </w:p>
        </w:tc>
        <w:tc>
          <w:tcPr>
            <w:tcW w:w="3420" w:type="dxa"/>
            <w:tcBorders>
              <w:bottom w:val="single" w:color="auto" w:sz="4" w:space="0"/>
            </w:tcBorders>
            <w:vAlign w:val="bottom"/>
          </w:tcPr>
          <w:p w:rsidR="00290214" w:rsidRDefault="00290214" w14:paraId="7E92FA39" w14:textId="1628622F"/>
        </w:tc>
      </w:tr>
    </w:tbl>
    <w:p w:rsidR="00142A89" w:rsidP="00290214" w:rsidRDefault="00142A89" w14:paraId="33957702" w14:textId="437C377A">
      <w:pPr>
        <w:spacing w:after="0" w:line="360" w:lineRule="auto"/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15"/>
        <w:gridCol w:w="10080"/>
      </w:tblGrid>
      <w:tr w:rsidR="0095798C" w:rsidTr="1E9A194B" w14:paraId="5AF8E9C6" w14:textId="77777777">
        <w:trPr>
          <w:trHeight w:val="252"/>
        </w:trPr>
        <w:tc>
          <w:tcPr>
            <w:tcW w:w="715" w:type="dxa"/>
            <w:tcBorders>
              <w:bottom w:val="single" w:color="auto" w:sz="4" w:space="0"/>
            </w:tcBorders>
            <w:tcMar/>
            <w:vAlign w:val="bottom"/>
          </w:tcPr>
          <w:p w:rsidR="0095798C" w:rsidRDefault="0095798C" w14:paraId="0F68915B" w14:textId="77777777"/>
        </w:tc>
        <w:tc>
          <w:tcPr>
            <w:tcW w:w="10080" w:type="dxa"/>
            <w:tcMar/>
            <w:vAlign w:val="bottom"/>
          </w:tcPr>
          <w:p w:rsidR="0095798C" w:rsidRDefault="0095798C" w14:paraId="399D19F0" w14:textId="402EA073">
            <w:r w:rsidRPr="0095798C">
              <w:t xml:space="preserve">Complete all OPP </w:t>
            </w:r>
            <w:r w:rsidR="00290214">
              <w:t>internship</w:t>
            </w:r>
            <w:r w:rsidRPr="0095798C">
              <w:t xml:space="preserve"> deliverables each work rotation to earn a satisfactory grade and continue in program.</w:t>
            </w:r>
          </w:p>
        </w:tc>
      </w:tr>
      <w:tr w:rsidR="00AF35EE" w:rsidTr="1E9A194B" w14:paraId="7D475662" w14:textId="77777777">
        <w:trPr>
          <w:trHeight w:val="422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68A90F41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38BB1CA9" w14:textId="0198AF9F">
            <w:r w:rsidRPr="0095798C">
              <w:t>Must respond to Purdue email request for location of workplace every rotation.</w:t>
            </w:r>
          </w:p>
        </w:tc>
      </w:tr>
      <w:tr w:rsidR="00AF35EE" w:rsidTr="1E9A194B" w14:paraId="0FCF8EA9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20D02640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6C583AAA" w14:textId="6E066D01">
            <w:r w:rsidRPr="0095798C">
              <w:t>Please check your Purdue email regularly and read the weekly BME newsletter.</w:t>
            </w:r>
          </w:p>
        </w:tc>
      </w:tr>
      <w:tr w:rsidR="00AF35EE" w:rsidTr="1E9A194B" w14:paraId="618BB31B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6568F211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061B54AA" w14:textId="54ADAB0B">
            <w:r w:rsidRPr="0095798C">
              <w:t>If you have already registered for classes, please drop them.</w:t>
            </w:r>
          </w:p>
        </w:tc>
      </w:tr>
      <w:tr w:rsidR="00AF35EE" w:rsidTr="1E9A194B" w14:paraId="2ED52975" w14:textId="77777777">
        <w:trPr>
          <w:trHeight w:val="71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7529CC65" w14:textId="77777777"/>
        </w:tc>
        <w:tc>
          <w:tcPr>
            <w:tcW w:w="10080" w:type="dxa"/>
            <w:tcMar/>
            <w:vAlign w:val="bottom"/>
          </w:tcPr>
          <w:p w:rsidRPr="0095798C" w:rsidR="00AF35EE" w:rsidP="1E9A194B" w:rsidRDefault="00AF35EE" w14:paraId="5F933E98" w14:textId="455679ED">
            <w:pPr>
              <w:pStyle w:val="Normal"/>
            </w:pPr>
            <w:r w:rsidR="1E9A194B">
              <w:rPr/>
              <w:t xml:space="preserve">Register for the </w:t>
            </w:r>
            <w:r w:rsidRPr="1E9A194B" w:rsidR="1E9A194B">
              <w:rPr>
                <w:b w:val="1"/>
                <w:bCs w:val="1"/>
              </w:rPr>
              <w:t>BME 39699</w:t>
            </w:r>
            <w:r w:rsidR="1E9A194B">
              <w:rPr/>
              <w:t xml:space="preserve"> course during open registration each semester. You will schedule a phone/video appointment with your advisor to complete your CRF. You will negotiate this with your primary academic advisor.</w:t>
            </w:r>
          </w:p>
        </w:tc>
      </w:tr>
      <w:tr w:rsidR="00290214" w:rsidTr="1E9A194B" w14:paraId="2D10A1CD" w14:textId="77777777">
        <w:trPr>
          <w:trHeight w:val="422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290214" w:rsidRDefault="00290214" w14:paraId="16DF5495" w14:textId="77777777"/>
        </w:tc>
        <w:tc>
          <w:tcPr>
            <w:tcW w:w="10080" w:type="dxa"/>
            <w:tcMar/>
            <w:vAlign w:val="bottom"/>
          </w:tcPr>
          <w:p w:rsidRPr="0095798C" w:rsidR="00290214" w:rsidP="1E9A194B" w:rsidRDefault="00290214" w14:paraId="10BC90EE" w14:textId="1E488D26">
            <w:pPr>
              <w:rPr>
                <w:b w:val="1"/>
                <w:bCs w:val="1"/>
              </w:rPr>
            </w:pPr>
            <w:r w:rsidR="1E9A194B">
              <w:rPr/>
              <w:t>For international students: send your CPT application to your primary advisor.</w:t>
            </w:r>
          </w:p>
        </w:tc>
      </w:tr>
      <w:tr w:rsidR="00AF35EE" w:rsidTr="1E9A194B" w14:paraId="703FBAC2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18CB6F06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4F6EFF29" w14:textId="00C5CDEA">
            <w:r w:rsidRPr="0095798C">
              <w:t>Defer your financial aid as needed. Please consult an advisor in the Division of Financial Aid (Bursar’s Of</w:t>
            </w:r>
            <w:r>
              <w:t>fi</w:t>
            </w:r>
            <w:r w:rsidRPr="0095798C">
              <w:t>c</w:t>
            </w:r>
            <w:r>
              <w:t>e</w:t>
            </w:r>
            <w:r w:rsidRPr="0095798C">
              <w:t>).</w:t>
            </w:r>
          </w:p>
        </w:tc>
      </w:tr>
      <w:tr w:rsidR="00AF35EE" w:rsidTr="1E9A194B" w14:paraId="01DECFAD" w14:textId="77777777">
        <w:trPr>
          <w:trHeight w:val="638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66C1DE36" w14:textId="77777777"/>
        </w:tc>
        <w:tc>
          <w:tcPr>
            <w:tcW w:w="10080" w:type="dxa"/>
            <w:tcMar/>
            <w:vAlign w:val="bottom"/>
          </w:tcPr>
          <w:p w:rsidRPr="0095798C" w:rsidR="00AF35EE" w:rsidRDefault="00290214" w14:paraId="3676AD30" w14:textId="204CF506">
            <w:r>
              <w:t>To</w:t>
            </w:r>
            <w:r w:rsidR="00AF35EE">
              <w:t xml:space="preserve"> maintain your student status for </w:t>
            </w:r>
            <w:r w:rsidRPr="00AF35EE" w:rsidR="00AF35EE">
              <w:rPr>
                <w:b/>
                <w:bCs/>
              </w:rPr>
              <w:t>insurance</w:t>
            </w:r>
            <w:r w:rsidR="00AF35EE">
              <w:t xml:space="preserve">, </w:t>
            </w:r>
            <w:r w:rsidRPr="00AF35EE" w:rsidR="00AF35EE">
              <w:rPr>
                <w:b/>
                <w:bCs/>
              </w:rPr>
              <w:t>PELL eligibility</w:t>
            </w:r>
            <w:r w:rsidR="00AF35EE">
              <w:t xml:space="preserve">, </w:t>
            </w:r>
            <w:r w:rsidRPr="00AF35EE" w:rsidR="00AF35EE">
              <w:rPr>
                <w:b/>
                <w:bCs/>
              </w:rPr>
              <w:t>visa status</w:t>
            </w:r>
            <w:r w:rsidR="00AF35EE">
              <w:t>, etc., you must register for each rotation.</w:t>
            </w:r>
            <w:r w:rsidR="007134DE">
              <w:t xml:space="preserve"> </w:t>
            </w:r>
          </w:p>
        </w:tc>
      </w:tr>
      <w:tr w:rsidR="00AF35EE" w:rsidTr="1E9A194B" w14:paraId="607FC732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5012D88A" w14:textId="77777777"/>
        </w:tc>
        <w:tc>
          <w:tcPr>
            <w:tcW w:w="10080" w:type="dxa"/>
            <w:tcMar/>
            <w:vAlign w:val="bottom"/>
          </w:tcPr>
          <w:p w:rsidRPr="0095798C" w:rsidR="00AF35EE" w:rsidP="0095798C" w:rsidRDefault="00AF35EE" w14:paraId="7E09FEC5" w14:textId="2656ADD5">
            <w:r w:rsidRPr="0095798C">
              <w:t xml:space="preserve">You are responsible for arranging your housing during and after your </w:t>
            </w:r>
            <w:r w:rsidR="00290214">
              <w:t>internship</w:t>
            </w:r>
            <w:r w:rsidRPr="0095798C">
              <w:t>.</w:t>
            </w:r>
          </w:p>
        </w:tc>
      </w:tr>
      <w:tr w:rsidR="00AF35EE" w:rsidTr="1E9A194B" w14:paraId="467CA97C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49103145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0D3F0A59" w14:textId="7517A9CB">
            <w:r w:rsidRPr="0095798C">
              <w:t>Upon your return to campus, you’re welcome to discuss your experience and transition back to Purdue.</w:t>
            </w:r>
          </w:p>
        </w:tc>
      </w:tr>
      <w:tr w:rsidR="00AF35EE" w:rsidTr="1E9A194B" w14:paraId="4023D4FB" w14:textId="77777777">
        <w:trPr>
          <w:trHeight w:val="440"/>
        </w:trPr>
        <w:tc>
          <w:tcPr>
            <w:tcW w:w="715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AF35EE" w:rsidRDefault="00AF35EE" w14:paraId="3EE88BB8" w14:textId="77777777"/>
        </w:tc>
        <w:tc>
          <w:tcPr>
            <w:tcW w:w="10080" w:type="dxa"/>
            <w:tcMar/>
            <w:vAlign w:val="bottom"/>
          </w:tcPr>
          <w:p w:rsidRPr="0095798C" w:rsidR="00AF35EE" w:rsidRDefault="00AF35EE" w14:paraId="7A44E576" w14:textId="6A7EDDF9">
            <w:r>
              <w:t xml:space="preserve">We encourage you </w:t>
            </w:r>
            <w:r w:rsidRPr="00AF35EE">
              <w:t>to participate in BME 2</w:t>
            </w:r>
            <w:r>
              <w:t>8</w:t>
            </w:r>
            <w:r w:rsidRPr="00AF35EE">
              <w:t>0 Experiential Learning interviews</w:t>
            </w:r>
            <w:r>
              <w:t>/panels</w:t>
            </w:r>
            <w:r w:rsidRPr="00AF35EE">
              <w:t xml:space="preserve"> when next on campus.</w:t>
            </w:r>
          </w:p>
        </w:tc>
      </w:tr>
      <w:tr w:rsidR="00825BAD" w:rsidTr="1E9A194B" w14:paraId="06682521" w14:textId="77777777">
        <w:trPr>
          <w:trHeight w:val="278"/>
        </w:trPr>
        <w:tc>
          <w:tcPr>
            <w:tcW w:w="715" w:type="dxa"/>
            <w:tcBorders>
              <w:top w:val="single" w:color="auto" w:sz="4" w:space="0"/>
            </w:tcBorders>
            <w:tcMar/>
            <w:vAlign w:val="bottom"/>
          </w:tcPr>
          <w:p w:rsidR="00825BAD" w:rsidRDefault="00825BAD" w14:paraId="552C1E69" w14:textId="77777777"/>
        </w:tc>
        <w:tc>
          <w:tcPr>
            <w:tcW w:w="10080" w:type="dxa"/>
            <w:tcMar/>
            <w:vAlign w:val="bottom"/>
          </w:tcPr>
          <w:p w:rsidR="00825BAD" w:rsidRDefault="00825BAD" w14:paraId="18977B76" w14:textId="77777777"/>
        </w:tc>
      </w:tr>
      <w:tr w:rsidR="00232388" w:rsidTr="1E9A194B" w14:paraId="7B5C603E" w14:textId="77777777">
        <w:trPr>
          <w:trHeight w:val="80"/>
        </w:trPr>
        <w:tc>
          <w:tcPr>
            <w:tcW w:w="715" w:type="dxa"/>
            <w:tcBorders>
              <w:bottom w:val="triple" w:color="auto" w:sz="4" w:space="0"/>
            </w:tcBorders>
            <w:tcMar/>
            <w:vAlign w:val="bottom"/>
          </w:tcPr>
          <w:p w:rsidR="00232388" w:rsidRDefault="00232388" w14:paraId="06A6ACB5" w14:textId="77777777"/>
        </w:tc>
        <w:tc>
          <w:tcPr>
            <w:tcW w:w="10080" w:type="dxa"/>
            <w:tcBorders>
              <w:bottom w:val="triple" w:color="auto" w:sz="4" w:space="0"/>
            </w:tcBorders>
            <w:tcMar/>
            <w:vAlign w:val="bottom"/>
          </w:tcPr>
          <w:p w:rsidR="00232388" w:rsidRDefault="00232388" w14:paraId="433C4CD5" w14:textId="77777777"/>
        </w:tc>
      </w:tr>
    </w:tbl>
    <w:p w:rsidR="007134DE" w:rsidP="007134DE" w:rsidRDefault="007134DE" w14:paraId="4B7CB425" w14:textId="77777777">
      <w:pPr>
        <w:spacing w:after="0" w:line="360" w:lineRule="auto"/>
      </w:pPr>
    </w:p>
    <w:tbl>
      <w:tblPr>
        <w:tblStyle w:val="TableGrid"/>
        <w:tblW w:w="107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614"/>
        <w:gridCol w:w="1536"/>
        <w:gridCol w:w="3595"/>
        <w:gridCol w:w="2250"/>
        <w:gridCol w:w="900"/>
        <w:gridCol w:w="900"/>
      </w:tblGrid>
      <w:tr w:rsidR="00955FBB" w:rsidTr="00955FBB" w14:paraId="03BF7B87" w14:textId="77777777">
        <w:tc>
          <w:tcPr>
            <w:tcW w:w="1614" w:type="dxa"/>
            <w:vAlign w:val="bottom"/>
          </w:tcPr>
          <w:p w:rsidR="00955FBB" w:rsidP="00232388" w:rsidRDefault="00955FBB" w14:paraId="33712B24" w14:textId="697E65A9">
            <w:pPr>
              <w:jc w:val="right"/>
            </w:pPr>
            <w:r>
              <w:t>Student Name:</w:t>
            </w:r>
          </w:p>
        </w:tc>
        <w:tc>
          <w:tcPr>
            <w:tcW w:w="5131" w:type="dxa"/>
            <w:gridSpan w:val="2"/>
            <w:tcBorders>
              <w:bottom w:val="single" w:color="auto" w:sz="4" w:space="0"/>
            </w:tcBorders>
            <w:vAlign w:val="bottom"/>
          </w:tcPr>
          <w:p w:rsidR="00955FBB" w:rsidP="00232388" w:rsidRDefault="00955FBB" w14:paraId="1790E137" w14:textId="32FCF0EF"/>
        </w:tc>
        <w:tc>
          <w:tcPr>
            <w:tcW w:w="2250" w:type="dxa"/>
            <w:vAlign w:val="bottom"/>
          </w:tcPr>
          <w:p w:rsidR="00955FBB" w:rsidP="00232388" w:rsidRDefault="00955FBB" w14:paraId="2C1CCC5B" w14:textId="12D74B44">
            <w:pPr>
              <w:jc w:val="right"/>
            </w:pPr>
            <w:r>
              <w:t>GPA: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bottom"/>
          </w:tcPr>
          <w:p w:rsidR="00955FBB" w:rsidP="00232388" w:rsidRDefault="00955FBB" w14:paraId="05F86BA1" w14:textId="060C4FCF"/>
        </w:tc>
        <w:tc>
          <w:tcPr>
            <w:tcW w:w="900" w:type="dxa"/>
            <w:vAlign w:val="bottom"/>
          </w:tcPr>
          <w:p w:rsidR="00955FBB" w:rsidP="00232388" w:rsidRDefault="00955FBB" w14:paraId="67D87C93" w14:textId="0F3882A3"/>
        </w:tc>
      </w:tr>
      <w:tr w:rsidR="00955FBB" w:rsidTr="00955FBB" w14:paraId="6AEC8413" w14:textId="77777777">
        <w:trPr>
          <w:trHeight w:val="467"/>
        </w:trPr>
        <w:tc>
          <w:tcPr>
            <w:tcW w:w="1614" w:type="dxa"/>
            <w:vAlign w:val="bottom"/>
          </w:tcPr>
          <w:p w:rsidR="00955FBB" w:rsidP="00232388" w:rsidRDefault="00955FBB" w14:paraId="7BF8F373" w14:textId="7E19E6CA">
            <w:pPr>
              <w:jc w:val="right"/>
            </w:pPr>
            <w:r>
              <w:t>Date:</w:t>
            </w:r>
          </w:p>
        </w:tc>
        <w:tc>
          <w:tcPr>
            <w:tcW w:w="153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955FBB" w:rsidP="00232388" w:rsidRDefault="00955FBB" w14:paraId="7F6AC6DD" w14:textId="77777777"/>
        </w:tc>
        <w:tc>
          <w:tcPr>
            <w:tcW w:w="3595" w:type="dxa"/>
            <w:vAlign w:val="bottom"/>
          </w:tcPr>
          <w:p w:rsidR="00955FBB" w:rsidP="00232388" w:rsidRDefault="00955FBB" w14:paraId="18A08CA6" w14:textId="57DE1F7C"/>
        </w:tc>
        <w:tc>
          <w:tcPr>
            <w:tcW w:w="2250" w:type="dxa"/>
            <w:vAlign w:val="bottom"/>
          </w:tcPr>
          <w:p w:rsidR="00955FBB" w:rsidP="00232388" w:rsidRDefault="00955FBB" w14:paraId="6240782C" w14:textId="191B6659">
            <w:pPr>
              <w:jc w:val="right"/>
            </w:pPr>
            <w:r>
              <w:t>New Graduation Date: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</w:tcBorders>
            <w:vAlign w:val="bottom"/>
          </w:tcPr>
          <w:p w:rsidR="00955FBB" w:rsidP="00232388" w:rsidRDefault="00955FBB" w14:paraId="5E4F0ED8" w14:textId="77777777"/>
        </w:tc>
      </w:tr>
    </w:tbl>
    <w:p w:rsidR="0095798C" w:rsidP="00955FBB" w:rsidRDefault="00955FBB" w14:paraId="04EE184B" w14:textId="3C6733C4">
      <w:pPr>
        <w:spacing w:after="0"/>
      </w:pPr>
      <w:r>
        <w:softHyphen/>
      </w:r>
    </w:p>
    <w:sectPr w:rsidR="0095798C" w:rsidSect="00232388">
      <w:headerReference w:type="default" r:id="rId7"/>
      <w:footerReference w:type="default" r:id="rId8"/>
      <w:pgSz w:w="12240" w:h="15840" w:orient="portrait"/>
      <w:pgMar w:top="171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2A89" w:rsidP="00142A89" w:rsidRDefault="00142A89" w14:paraId="14B454FA" w14:textId="77777777">
      <w:pPr>
        <w:spacing w:after="0" w:line="240" w:lineRule="auto"/>
      </w:pPr>
      <w:r>
        <w:separator/>
      </w:r>
    </w:p>
  </w:endnote>
  <w:endnote w:type="continuationSeparator" w:id="0">
    <w:p w:rsidR="00142A89" w:rsidP="00142A89" w:rsidRDefault="00142A89" w14:paraId="68AC818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50E7E" w:rsidR="0095798C" w:rsidP="0095798C" w:rsidRDefault="0095798C" w14:paraId="59233A75" w14:textId="769F67DA">
    <w:pPr>
      <w:pStyle w:val="Footer-PU"/>
      <w:rPr>
        <w:rStyle w:val="Footer-CollegeNameorDepartment"/>
      </w:rPr>
    </w:pPr>
    <w:r>
      <w:rPr>
        <w:rStyle w:val="Footer-CollegeNameorDepartment"/>
      </w:rPr>
      <w:t>weldon school of biomedical engineering</w:t>
    </w:r>
  </w:p>
  <w:p w:rsidRPr="00E44045" w:rsidR="0095798C" w:rsidP="0095798C" w:rsidRDefault="0095798C" w14:paraId="37869277" w14:textId="77777777">
    <w:pPr>
      <w:pStyle w:val="Footer-PU"/>
    </w:pPr>
    <w:r>
      <w:t>Martin C. Jischke Hall of Biomedical Engineering</w:t>
    </w:r>
  </w:p>
  <w:p w:rsidRPr="00E44045" w:rsidR="0095798C" w:rsidP="0095798C" w:rsidRDefault="0095798C" w14:paraId="40ADB1A7" w14:textId="77777777">
    <w:pPr>
      <w:pStyle w:val="Footer-PU"/>
    </w:pPr>
    <w:r>
      <w:t>206 S. Martin Jischke Drive, West Lafayette, IN 47907-2032 U.S.A.</w:t>
    </w:r>
  </w:p>
  <w:p w:rsidRPr="0095798C" w:rsidR="0095798C" w:rsidP="0095798C" w:rsidRDefault="0095798C" w14:paraId="15AEFDE1" w14:textId="1EAB5ADD">
    <w:pPr>
      <w:pStyle w:val="Footer-PU"/>
      <w:rPr>
        <w:lang w:val="fr-FR"/>
      </w:rPr>
    </w:pPr>
    <w:r w:rsidRPr="00E156A0">
      <w:rPr>
        <w:lang w:val="fr-FR"/>
      </w:rPr>
      <w:t xml:space="preserve">Office: </w:t>
    </w:r>
    <w:r>
      <w:rPr>
        <w:lang w:val="fr-FR"/>
      </w:rPr>
      <w:t>765-494-2995</w:t>
    </w:r>
    <w:r w:rsidRPr="00E156A0">
      <w:rPr>
        <w:lang w:val="fr-FR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2A89" w:rsidP="00142A89" w:rsidRDefault="00142A89" w14:paraId="4E084D8F" w14:textId="77777777">
      <w:pPr>
        <w:spacing w:after="0" w:line="240" w:lineRule="auto"/>
      </w:pPr>
      <w:r>
        <w:separator/>
      </w:r>
    </w:p>
  </w:footnote>
  <w:footnote w:type="continuationSeparator" w:id="0">
    <w:p w:rsidR="00142A89" w:rsidP="00142A89" w:rsidRDefault="00142A89" w14:paraId="315763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42A89" w:rsidRDefault="00142A89" w14:paraId="0D28392F" w14:textId="2F83DA80">
    <w:pPr>
      <w:pStyle w:val="Header"/>
    </w:pPr>
    <w:r>
      <w:rPr>
        <w:noProof/>
      </w:rPr>
      <w:drawing>
        <wp:inline distT="0" distB="0" distL="0" distR="0" wp14:anchorId="70623CE2" wp14:editId="03C6A8E2">
          <wp:extent cx="4318000" cy="4572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E_H-Full-RGB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180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89"/>
    <w:rsid w:val="00142A89"/>
    <w:rsid w:val="00232388"/>
    <w:rsid w:val="00290214"/>
    <w:rsid w:val="004A3D09"/>
    <w:rsid w:val="007134DE"/>
    <w:rsid w:val="007A03FE"/>
    <w:rsid w:val="00825BAD"/>
    <w:rsid w:val="00955FBB"/>
    <w:rsid w:val="0095798C"/>
    <w:rsid w:val="009C4A2F"/>
    <w:rsid w:val="009E5275"/>
    <w:rsid w:val="00AF35EE"/>
    <w:rsid w:val="00E47A56"/>
    <w:rsid w:val="00F92F8F"/>
    <w:rsid w:val="1E9A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09293"/>
  <w15:chartTrackingRefBased/>
  <w15:docId w15:val="{7833ACAB-E5E7-4285-8348-0921CC48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A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2A89"/>
  </w:style>
  <w:style w:type="paragraph" w:styleId="Footer">
    <w:name w:val="footer"/>
    <w:basedOn w:val="Normal"/>
    <w:link w:val="FooterChar"/>
    <w:uiPriority w:val="99"/>
    <w:unhideWhenUsed/>
    <w:rsid w:val="00142A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2A89"/>
  </w:style>
  <w:style w:type="table" w:styleId="TableGrid">
    <w:name w:val="Table Grid"/>
    <w:basedOn w:val="TableNormal"/>
    <w:uiPriority w:val="39"/>
    <w:rsid w:val="00142A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-PU" w:customStyle="1">
    <w:name w:val="Footer - PU"/>
    <w:basedOn w:val="Normal"/>
    <w:qFormat/>
    <w:rsid w:val="0095798C"/>
    <w:pPr>
      <w:pBdr>
        <w:left w:val="single" w:color="CFB991" w:sz="8" w:space="6"/>
      </w:pBdr>
      <w:tabs>
        <w:tab w:val="center" w:pos="4320"/>
        <w:tab w:val="right" w:pos="8640"/>
      </w:tabs>
      <w:spacing w:after="0" w:line="240" w:lineRule="auto"/>
      <w:ind w:left="187"/>
    </w:pPr>
    <w:rPr>
      <w:rFonts w:ascii="Franklin Gothic Book" w:hAnsi="Franklin Gothic Book" w:eastAsia="Times" w:cs="Times New Roman"/>
      <w:noProof/>
      <w:color w:val="000000" w:themeColor="text1"/>
      <w:sz w:val="15"/>
      <w:szCs w:val="20"/>
      <w:lang w:eastAsia="zh-CN"/>
    </w:rPr>
  </w:style>
  <w:style w:type="character" w:styleId="Footer-CollegeNameorDepartment" w:customStyle="1">
    <w:name w:val="Footer - College Name or Department"/>
    <w:basedOn w:val="DefaultParagraphFont"/>
    <w:uiPriority w:val="1"/>
    <w:qFormat/>
    <w:rsid w:val="0095798C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Glidden, Austin Thomas</dc:creator>
  <keywords/>
  <dc:description/>
  <lastModifiedBy>Darshini N Render</lastModifiedBy>
  <revision>4</revision>
  <lastPrinted>2024-06-19T16:29:00.0000000Z</lastPrinted>
  <dcterms:created xsi:type="dcterms:W3CDTF">2024-06-19T16:29:00.0000000Z</dcterms:created>
  <dcterms:modified xsi:type="dcterms:W3CDTF">2024-10-08T15:49:34.2744674Z</dcterms:modified>
</coreProperties>
</file>